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C6" w:rsidRDefault="00F51CC6" w:rsidP="009112A9">
      <w:pPr>
        <w:rPr>
          <w:rFonts w:ascii="Arial" w:hAnsi="Arial" w:cs="Arial"/>
          <w:b/>
          <w:sz w:val="28"/>
          <w:szCs w:val="28"/>
          <w:u w:val="single"/>
        </w:rPr>
      </w:pPr>
    </w:p>
    <w:p w:rsidR="001D2334" w:rsidRDefault="001D2334" w:rsidP="009112A9">
      <w:pPr>
        <w:rPr>
          <w:rFonts w:ascii="Arial" w:hAnsi="Arial" w:cs="Arial"/>
          <w:b/>
          <w:sz w:val="32"/>
          <w:szCs w:val="28"/>
        </w:rPr>
      </w:pPr>
    </w:p>
    <w:p w:rsidR="00A45794" w:rsidRPr="00585829" w:rsidRDefault="00F52665" w:rsidP="00585829">
      <w:pPr>
        <w:rPr>
          <w:rFonts w:ascii="Arial" w:hAnsi="Arial" w:cs="Arial"/>
          <w:b/>
          <w:sz w:val="28"/>
          <w:szCs w:val="28"/>
          <w:u w:val="single"/>
        </w:rPr>
      </w:pPr>
      <w:r>
        <w:rPr>
          <w:rFonts w:ascii="Arial" w:hAnsi="Arial" w:cs="Arial"/>
          <w:b/>
          <w:sz w:val="28"/>
          <w:szCs w:val="28"/>
        </w:rPr>
        <w:t>Predigtbaustein für einen Gottesdienst für bedrängte und verfolgte Christen – Aktion Lebenszeichen von missio Aachen</w:t>
      </w:r>
    </w:p>
    <w:p w:rsidR="00F52665" w:rsidRPr="00163D72" w:rsidRDefault="00F52665" w:rsidP="00F52665">
      <w:pPr>
        <w:rPr>
          <w:rFonts w:ascii="Arial" w:eastAsia="Times New Roman" w:hAnsi="Arial" w:cs="Arial"/>
          <w:sz w:val="34"/>
          <w:szCs w:val="34"/>
          <w:lang w:eastAsia="de-DE"/>
        </w:rPr>
      </w:pPr>
    </w:p>
    <w:p w:rsidR="00F52665" w:rsidRPr="00163D72" w:rsidRDefault="00F52665" w:rsidP="00F52665">
      <w:pPr>
        <w:rPr>
          <w:rFonts w:ascii="Arial" w:eastAsia="Times New Roman" w:hAnsi="Arial" w:cs="Arial"/>
          <w:sz w:val="34"/>
          <w:szCs w:val="34"/>
          <w:lang w:eastAsia="de-DE"/>
        </w:rPr>
      </w:pPr>
      <w:r w:rsidRPr="00163D72">
        <w:rPr>
          <w:rFonts w:ascii="Arial" w:eastAsia="Times New Roman" w:hAnsi="Arial" w:cs="Arial"/>
          <w:sz w:val="34"/>
          <w:szCs w:val="34"/>
          <w:lang w:eastAsia="de-DE"/>
        </w:rPr>
        <w:t>„Fürchte dich nicht“</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(Jesaja 41)</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Das Volk Israel hat eine wechselhafte, eine schmerzvolle Geschichte. Und das nicht nur in</w:t>
      </w:r>
      <w:r>
        <w:rPr>
          <w:rFonts w:ascii="Arial" w:eastAsia="Times New Roman" w:hAnsi="Arial" w:cs="Arial"/>
          <w:sz w:val="26"/>
          <w:szCs w:val="26"/>
          <w:lang w:eastAsia="de-DE"/>
        </w:rPr>
        <w:t xml:space="preserve"> </w:t>
      </w:r>
      <w:r w:rsidRPr="00163D72">
        <w:rPr>
          <w:rFonts w:ascii="Arial" w:eastAsia="Times New Roman" w:hAnsi="Arial" w:cs="Arial"/>
          <w:sz w:val="26"/>
          <w:szCs w:val="26"/>
          <w:lang w:eastAsia="de-DE"/>
        </w:rPr>
        <w:t>der Neuzeit mi</w:t>
      </w:r>
      <w:r>
        <w:rPr>
          <w:rFonts w:ascii="Arial" w:eastAsia="Times New Roman" w:hAnsi="Arial" w:cs="Arial"/>
          <w:sz w:val="26"/>
          <w:szCs w:val="26"/>
          <w:lang w:eastAsia="de-DE"/>
        </w:rPr>
        <w:t xml:space="preserve">t den Abgründen der Schoah, den </w:t>
      </w:r>
      <w:r w:rsidRPr="00163D72">
        <w:rPr>
          <w:rFonts w:ascii="Arial" w:eastAsia="Times New Roman" w:hAnsi="Arial" w:cs="Arial"/>
          <w:sz w:val="26"/>
          <w:szCs w:val="26"/>
          <w:lang w:eastAsia="de-DE"/>
        </w:rPr>
        <w:t xml:space="preserve">Konzentrationslagern und Ghettos des Nazi-Deutschlands. Nein, die Bedrohung begleitet Israel seit seiner Entstehung. Und deswegen </w:t>
      </w:r>
      <w:r>
        <w:rPr>
          <w:rFonts w:ascii="Arial" w:eastAsia="Times New Roman" w:hAnsi="Arial" w:cs="Arial"/>
          <w:sz w:val="26"/>
          <w:szCs w:val="26"/>
          <w:lang w:eastAsia="de-DE"/>
        </w:rPr>
        <w:t xml:space="preserve">begegnen </w:t>
      </w:r>
      <w:r w:rsidRPr="00163D72">
        <w:rPr>
          <w:rFonts w:ascii="Arial" w:eastAsia="Times New Roman" w:hAnsi="Arial" w:cs="Arial"/>
          <w:sz w:val="26"/>
          <w:szCs w:val="26"/>
          <w:lang w:eastAsia="de-DE"/>
        </w:rPr>
        <w:t xml:space="preserve">uns auch in der Bibel immer wieder </w:t>
      </w:r>
      <w:r>
        <w:rPr>
          <w:rFonts w:ascii="Arial" w:eastAsia="Times New Roman" w:hAnsi="Arial" w:cs="Arial"/>
          <w:sz w:val="26"/>
          <w:szCs w:val="26"/>
          <w:lang w:eastAsia="de-DE"/>
        </w:rPr>
        <w:t>Konfl</w:t>
      </w:r>
      <w:r w:rsidRPr="00163D72">
        <w:rPr>
          <w:rFonts w:ascii="Arial" w:eastAsia="Times New Roman" w:hAnsi="Arial" w:cs="Arial"/>
          <w:sz w:val="26"/>
          <w:szCs w:val="26"/>
          <w:lang w:eastAsia="de-DE"/>
        </w:rPr>
        <w:t>iktsituat</w:t>
      </w:r>
      <w:r>
        <w:rPr>
          <w:rFonts w:ascii="Arial" w:eastAsia="Times New Roman" w:hAnsi="Arial" w:cs="Arial"/>
          <w:sz w:val="26"/>
          <w:szCs w:val="26"/>
          <w:lang w:eastAsia="de-DE"/>
        </w:rPr>
        <w:t>ionen, aber auch Kriege und Ver</w:t>
      </w:r>
      <w:r w:rsidRPr="00163D72">
        <w:rPr>
          <w:rFonts w:ascii="Arial" w:eastAsia="Times New Roman" w:hAnsi="Arial" w:cs="Arial"/>
          <w:sz w:val="26"/>
          <w:szCs w:val="26"/>
          <w:lang w:eastAsia="de-DE"/>
        </w:rPr>
        <w:t xml:space="preserve">nichtungsversuche, denen Israel ausgesetzt war. </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Und das, was uns zum Beispiel in Psalm 27 vor Augen geführt wird,</w:t>
      </w:r>
      <w:r>
        <w:rPr>
          <w:rFonts w:ascii="Arial" w:eastAsia="Times New Roman" w:hAnsi="Arial" w:cs="Arial"/>
          <w:sz w:val="26"/>
          <w:szCs w:val="26"/>
          <w:lang w:eastAsia="de-DE"/>
        </w:rPr>
        <w:t xml:space="preserve"> ist nur ein ganz kleiner Aus</w:t>
      </w:r>
      <w:r w:rsidRPr="00163D72">
        <w:rPr>
          <w:rFonts w:ascii="Arial" w:eastAsia="Times New Roman" w:hAnsi="Arial" w:cs="Arial"/>
          <w:sz w:val="26"/>
          <w:szCs w:val="26"/>
          <w:lang w:eastAsia="de-DE"/>
        </w:rPr>
        <w:t xml:space="preserve">schnitt. Da ist von Bedrängern und von Feinden </w:t>
      </w:r>
      <w:r>
        <w:rPr>
          <w:rFonts w:ascii="Arial" w:eastAsia="Times New Roman" w:hAnsi="Arial" w:cs="Arial"/>
          <w:sz w:val="26"/>
          <w:szCs w:val="26"/>
          <w:lang w:eastAsia="de-DE"/>
        </w:rPr>
        <w:t xml:space="preserve">die Rede, </w:t>
      </w:r>
      <w:r w:rsidRPr="00163D72">
        <w:rPr>
          <w:rFonts w:ascii="Arial" w:eastAsia="Times New Roman" w:hAnsi="Arial" w:cs="Arial"/>
          <w:sz w:val="26"/>
          <w:szCs w:val="26"/>
          <w:lang w:eastAsia="de-DE"/>
        </w:rPr>
        <w:t>v</w:t>
      </w:r>
      <w:r>
        <w:rPr>
          <w:rFonts w:ascii="Arial" w:eastAsia="Times New Roman" w:hAnsi="Arial" w:cs="Arial"/>
          <w:sz w:val="26"/>
          <w:szCs w:val="26"/>
          <w:lang w:eastAsia="de-DE"/>
        </w:rPr>
        <w:t>om belagernden Heer und von gie</w:t>
      </w:r>
      <w:r w:rsidRPr="00163D72">
        <w:rPr>
          <w:rFonts w:ascii="Arial" w:eastAsia="Times New Roman" w:hAnsi="Arial" w:cs="Arial"/>
          <w:sz w:val="26"/>
          <w:szCs w:val="26"/>
          <w:lang w:eastAsia="de-DE"/>
        </w:rPr>
        <w:t xml:space="preserve">rigen </w:t>
      </w:r>
      <w:r>
        <w:rPr>
          <w:rFonts w:ascii="Arial" w:eastAsia="Times New Roman" w:hAnsi="Arial" w:cs="Arial"/>
          <w:sz w:val="26"/>
          <w:szCs w:val="26"/>
          <w:lang w:eastAsia="de-DE"/>
        </w:rPr>
        <w:t xml:space="preserve">Gegnern. Nicht zuletzt wird der </w:t>
      </w:r>
      <w:r w:rsidRPr="00163D72">
        <w:rPr>
          <w:rFonts w:ascii="Arial" w:eastAsia="Times New Roman" w:hAnsi="Arial" w:cs="Arial"/>
          <w:sz w:val="26"/>
          <w:szCs w:val="26"/>
          <w:lang w:eastAsia="de-DE"/>
        </w:rPr>
        <w:t>tobende Krieg genannt, der das ganze Volk bedroht.</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Wenn Angst und Furcht vorherrschen, schenkt Gott Hoffnung und Zukunft</w:t>
      </w:r>
      <w:r>
        <w:rPr>
          <w:rFonts w:ascii="Arial" w:eastAsia="Times New Roman" w:hAnsi="Arial" w:cs="Arial"/>
          <w:sz w:val="26"/>
          <w:szCs w:val="26"/>
          <w:lang w:eastAsia="de-DE"/>
        </w:rPr>
        <w:t xml:space="preserve">. </w:t>
      </w:r>
      <w:r w:rsidRPr="00163D72">
        <w:rPr>
          <w:rFonts w:ascii="Arial" w:eastAsia="Times New Roman" w:hAnsi="Arial" w:cs="Arial"/>
          <w:sz w:val="26"/>
          <w:szCs w:val="26"/>
          <w:lang w:eastAsia="de-DE"/>
        </w:rPr>
        <w:t xml:space="preserve">Wir spüren sofort: Hier geht es ums Ganze. Furcht und Schrecken sind die vorherrschenden Gefühle. Konkret stehen Menschen, die getrieben, gejagt, </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bedrängt und verfolgt werden, im Fokus. Für den </w:t>
      </w:r>
      <w:r>
        <w:rPr>
          <w:rFonts w:ascii="Arial" w:eastAsia="Times New Roman" w:hAnsi="Arial" w:cs="Arial"/>
          <w:sz w:val="26"/>
          <w:szCs w:val="26"/>
          <w:lang w:eastAsia="de-DE"/>
        </w:rPr>
        <w:t xml:space="preserve">Betroffenen kann da das </w:t>
      </w:r>
      <w:r w:rsidRPr="00163D72">
        <w:rPr>
          <w:rFonts w:ascii="Arial" w:eastAsia="Times New Roman" w:hAnsi="Arial" w:cs="Arial"/>
          <w:sz w:val="26"/>
          <w:szCs w:val="26"/>
          <w:lang w:eastAsia="de-DE"/>
        </w:rPr>
        <w:t xml:space="preserve">Gefühl aufkommen, dass er zwischen den Rädern zerrieben und zertreten </w:t>
      </w:r>
      <w:r>
        <w:rPr>
          <w:rFonts w:ascii="Arial" w:eastAsia="Times New Roman" w:hAnsi="Arial" w:cs="Arial"/>
          <w:sz w:val="26"/>
          <w:szCs w:val="26"/>
          <w:lang w:eastAsia="de-DE"/>
        </w:rPr>
        <w:t xml:space="preserve"> </w:t>
      </w:r>
      <w:r w:rsidRPr="00163D72">
        <w:rPr>
          <w:rFonts w:ascii="Arial" w:eastAsia="Times New Roman" w:hAnsi="Arial" w:cs="Arial"/>
          <w:sz w:val="26"/>
          <w:szCs w:val="26"/>
          <w:lang w:eastAsia="de-DE"/>
        </w:rPr>
        <w:t>wird, dass es ihm nicht viel besser geht als einem kleinen Wurm. Der Prophet Jesaja bringt das auf den schmerzvollen Punkt: „Du armer Wurm Jakob, du Würmlein Israel.“ (Jes 41,14)</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Aber es bleibt nicht bei dieser Ansprache als </w:t>
      </w:r>
      <w:r>
        <w:rPr>
          <w:rFonts w:ascii="Arial" w:eastAsia="Times New Roman" w:hAnsi="Arial" w:cs="Arial"/>
          <w:sz w:val="26"/>
          <w:szCs w:val="26"/>
          <w:lang w:eastAsia="de-DE"/>
        </w:rPr>
        <w:t xml:space="preserve">„Würmchen“. Denn Jesaja </w:t>
      </w:r>
      <w:r w:rsidRPr="00163D72">
        <w:rPr>
          <w:rFonts w:ascii="Arial" w:eastAsia="Times New Roman" w:hAnsi="Arial" w:cs="Arial"/>
          <w:sz w:val="26"/>
          <w:szCs w:val="26"/>
          <w:lang w:eastAsia="de-DE"/>
        </w:rPr>
        <w:t>beschreibt ja gerade</w:t>
      </w:r>
      <w:r>
        <w:rPr>
          <w:rFonts w:ascii="Arial" w:eastAsia="Times New Roman" w:hAnsi="Arial" w:cs="Arial"/>
          <w:sz w:val="26"/>
          <w:szCs w:val="26"/>
          <w:lang w:eastAsia="de-DE"/>
        </w:rPr>
        <w:t xml:space="preserve"> </w:t>
      </w:r>
      <w:r w:rsidRPr="00163D72">
        <w:rPr>
          <w:rFonts w:ascii="Arial" w:eastAsia="Times New Roman" w:hAnsi="Arial" w:cs="Arial"/>
          <w:sz w:val="26"/>
          <w:szCs w:val="26"/>
          <w:lang w:eastAsia="de-DE"/>
        </w:rPr>
        <w:t xml:space="preserve">nicht das Ende des Volkes Israel, sondern gibt eine </w:t>
      </w:r>
      <w:r>
        <w:rPr>
          <w:rFonts w:ascii="Arial" w:eastAsia="Times New Roman" w:hAnsi="Arial" w:cs="Arial"/>
          <w:sz w:val="26"/>
          <w:szCs w:val="26"/>
          <w:lang w:eastAsia="de-DE"/>
        </w:rPr>
        <w:t xml:space="preserve"> </w:t>
      </w:r>
      <w:r w:rsidRPr="00163D72">
        <w:rPr>
          <w:rFonts w:ascii="Arial" w:eastAsia="Times New Roman" w:hAnsi="Arial" w:cs="Arial"/>
          <w:sz w:val="26"/>
          <w:szCs w:val="26"/>
          <w:lang w:eastAsia="de-DE"/>
        </w:rPr>
        <w:t>Zusage: „Fürchte dich nicht, du armer Wurm</w:t>
      </w:r>
      <w:r>
        <w:rPr>
          <w:rFonts w:ascii="Arial" w:eastAsia="Times New Roman" w:hAnsi="Arial" w:cs="Arial"/>
          <w:sz w:val="26"/>
          <w:szCs w:val="26"/>
          <w:lang w:eastAsia="de-DE"/>
        </w:rPr>
        <w:t xml:space="preserve"> </w:t>
      </w:r>
      <w:r w:rsidRPr="00163D72">
        <w:rPr>
          <w:rFonts w:ascii="Arial" w:eastAsia="Times New Roman" w:hAnsi="Arial" w:cs="Arial"/>
          <w:sz w:val="26"/>
          <w:szCs w:val="26"/>
          <w:lang w:eastAsia="de-DE"/>
        </w:rPr>
        <w:t xml:space="preserve">Jakob, du Würmlein Israel.“ </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(Jes 41,14) </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Gott selbst steht seinem s</w:t>
      </w:r>
      <w:r>
        <w:rPr>
          <w:rFonts w:ascii="Arial" w:eastAsia="Times New Roman" w:hAnsi="Arial" w:cs="Arial"/>
          <w:sz w:val="26"/>
          <w:szCs w:val="26"/>
          <w:lang w:eastAsia="de-DE"/>
        </w:rPr>
        <w:t>cheinbar hilfl</w:t>
      </w:r>
      <w:r w:rsidRPr="00163D72">
        <w:rPr>
          <w:rFonts w:ascii="Arial" w:eastAsia="Times New Roman" w:hAnsi="Arial" w:cs="Arial"/>
          <w:sz w:val="26"/>
          <w:szCs w:val="26"/>
          <w:lang w:eastAsia="de-DE"/>
        </w:rPr>
        <w:t>osen Volk bei. Er ist an der Seite jedes einzelnen. Er hebt ihn heraus aus Staub und Dreck, in dem sich die Würmer tummeln. Er gibt ihm Hoffnung und schenkt ihm Zukunft.</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i/>
          <w:sz w:val="26"/>
          <w:szCs w:val="26"/>
          <w:lang w:eastAsia="de-DE"/>
        </w:rPr>
      </w:pPr>
      <w:r w:rsidRPr="00163D72">
        <w:rPr>
          <w:rFonts w:ascii="Arial" w:eastAsia="Times New Roman" w:hAnsi="Arial" w:cs="Arial"/>
          <w:i/>
          <w:sz w:val="26"/>
          <w:szCs w:val="26"/>
          <w:lang w:eastAsia="de-DE"/>
        </w:rPr>
        <w:t>„Fürchte dich nicht“ als Gottes Zusage und Aufforderung</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„Fürchte dich nicht.“ Das ist die Aufforderung Gottes an den Menschen, die zugleich Zusage ist. Denn fürchten lässt uns vieles. Furcht – das </w:t>
      </w:r>
      <w:r>
        <w:rPr>
          <w:rFonts w:ascii="Arial" w:eastAsia="Times New Roman" w:hAnsi="Arial" w:cs="Arial"/>
          <w:sz w:val="26"/>
          <w:szCs w:val="26"/>
          <w:lang w:eastAsia="de-DE"/>
        </w:rPr>
        <w:t xml:space="preserve">kennen wir </w:t>
      </w:r>
      <w:r w:rsidRPr="00163D72">
        <w:rPr>
          <w:rFonts w:ascii="Arial" w:eastAsia="Times New Roman" w:hAnsi="Arial" w:cs="Arial"/>
          <w:sz w:val="26"/>
          <w:szCs w:val="26"/>
          <w:lang w:eastAsia="de-DE"/>
        </w:rPr>
        <w:t>selbst aus leidvoller Erfahrung – zieht uns</w:t>
      </w:r>
      <w:r>
        <w:rPr>
          <w:rFonts w:ascii="Arial" w:eastAsia="Times New Roman" w:hAnsi="Arial" w:cs="Arial"/>
          <w:sz w:val="26"/>
          <w:szCs w:val="26"/>
          <w:lang w:eastAsia="de-DE"/>
        </w:rPr>
        <w:t xml:space="preserve"> den Boden unter den Füßen weg, </w:t>
      </w:r>
      <w:r w:rsidRPr="00163D72">
        <w:rPr>
          <w:rFonts w:ascii="Arial" w:eastAsia="Times New Roman" w:hAnsi="Arial" w:cs="Arial"/>
          <w:sz w:val="26"/>
          <w:szCs w:val="26"/>
          <w:lang w:eastAsia="de-DE"/>
        </w:rPr>
        <w:t>raubt uns die Kraft: Furcht vor einer Prüfung oder einem Gespräch, Furcht v</w:t>
      </w:r>
      <w:r>
        <w:rPr>
          <w:rFonts w:ascii="Arial" w:eastAsia="Times New Roman" w:hAnsi="Arial" w:cs="Arial"/>
          <w:sz w:val="26"/>
          <w:szCs w:val="26"/>
          <w:lang w:eastAsia="de-DE"/>
        </w:rPr>
        <w:t>or Arbeitslosigkeit oder Einsam</w:t>
      </w:r>
      <w:r w:rsidRPr="00163D72">
        <w:rPr>
          <w:rFonts w:ascii="Arial" w:eastAsia="Times New Roman" w:hAnsi="Arial" w:cs="Arial"/>
          <w:sz w:val="26"/>
          <w:szCs w:val="26"/>
          <w:lang w:eastAsia="de-DE"/>
        </w:rPr>
        <w:t xml:space="preserve">keit. Und nicht zuletzt: Millionen von Menschen </w:t>
      </w:r>
    </w:p>
    <w:p w:rsidR="00F52665" w:rsidRDefault="00F52665" w:rsidP="00F52665">
      <w:pPr>
        <w:rPr>
          <w:rFonts w:ascii="Arial" w:eastAsia="Times New Roman" w:hAnsi="Arial" w:cs="Arial"/>
          <w:sz w:val="26"/>
          <w:szCs w:val="26"/>
          <w:lang w:eastAsia="de-DE"/>
        </w:rPr>
      </w:pP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haben Krieg, G</w:t>
      </w:r>
      <w:r>
        <w:rPr>
          <w:rFonts w:ascii="Arial" w:eastAsia="Times New Roman" w:hAnsi="Arial" w:cs="Arial"/>
          <w:sz w:val="26"/>
          <w:szCs w:val="26"/>
          <w:lang w:eastAsia="de-DE"/>
        </w:rPr>
        <w:t>ewalt und Vertreibung das Fürch</w:t>
      </w:r>
      <w:r w:rsidRPr="00163D72">
        <w:rPr>
          <w:rFonts w:ascii="Arial" w:eastAsia="Times New Roman" w:hAnsi="Arial" w:cs="Arial"/>
          <w:sz w:val="26"/>
          <w:szCs w:val="26"/>
          <w:lang w:eastAsia="de-DE"/>
        </w:rPr>
        <w:t>ten gelehrt – auch in Deutschland.</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Eine der natürlichsten Reaktionen ist es, zu erst</w:t>
      </w:r>
      <w:r>
        <w:rPr>
          <w:rFonts w:ascii="Arial" w:eastAsia="Times New Roman" w:hAnsi="Arial" w:cs="Arial"/>
          <w:sz w:val="26"/>
          <w:szCs w:val="26"/>
          <w:lang w:eastAsia="de-DE"/>
        </w:rPr>
        <w:t xml:space="preserve">arren. Dann sind wir wie </w:t>
      </w:r>
      <w:r w:rsidRPr="00163D72">
        <w:rPr>
          <w:rFonts w:ascii="Arial" w:eastAsia="Times New Roman" w:hAnsi="Arial" w:cs="Arial"/>
          <w:sz w:val="26"/>
          <w:szCs w:val="26"/>
          <w:lang w:eastAsia="de-DE"/>
        </w:rPr>
        <w:t>gelähmt und klare Gedanken s</w:t>
      </w:r>
      <w:r>
        <w:rPr>
          <w:rFonts w:ascii="Arial" w:eastAsia="Times New Roman" w:hAnsi="Arial" w:cs="Arial"/>
          <w:sz w:val="26"/>
          <w:szCs w:val="26"/>
          <w:lang w:eastAsia="de-DE"/>
        </w:rPr>
        <w:t>ind kaum mehr möglich. Die Rede</w:t>
      </w:r>
      <w:r w:rsidRPr="00163D72">
        <w:rPr>
          <w:rFonts w:ascii="Arial" w:eastAsia="Times New Roman" w:hAnsi="Arial" w:cs="Arial"/>
          <w:sz w:val="26"/>
          <w:szCs w:val="26"/>
          <w:lang w:eastAsia="de-DE"/>
        </w:rPr>
        <w:t>wendung „vor Furcht erstarren“ hat hier seine Wurzel.</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Aber Gott hilft uns, unsere Furcht in den Blick </w:t>
      </w:r>
      <w:r>
        <w:rPr>
          <w:rFonts w:ascii="Arial" w:eastAsia="Times New Roman" w:hAnsi="Arial" w:cs="Arial"/>
          <w:sz w:val="26"/>
          <w:szCs w:val="26"/>
          <w:lang w:eastAsia="de-DE"/>
        </w:rPr>
        <w:t xml:space="preserve">zu nehmen, sie anzunehmen </w:t>
      </w:r>
      <w:r w:rsidRPr="00163D72">
        <w:rPr>
          <w:rFonts w:ascii="Arial" w:eastAsia="Times New Roman" w:hAnsi="Arial" w:cs="Arial"/>
          <w:sz w:val="26"/>
          <w:szCs w:val="26"/>
          <w:lang w:eastAsia="de-DE"/>
        </w:rPr>
        <w:t xml:space="preserve">und zu überwinden. </w:t>
      </w:r>
    </w:p>
    <w:p w:rsidR="00F52665" w:rsidRDefault="00F52665" w:rsidP="00F52665">
      <w:pPr>
        <w:rPr>
          <w:rFonts w:ascii="Arial" w:eastAsia="Times New Roman" w:hAnsi="Arial" w:cs="Arial"/>
          <w:sz w:val="26"/>
          <w:szCs w:val="26"/>
          <w:lang w:eastAsia="de-DE"/>
        </w:rPr>
      </w:pPr>
    </w:p>
    <w:p w:rsidR="00F52665"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Er hilft uns, die Furcht in neue Energie zu wandeln.</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i/>
          <w:sz w:val="26"/>
          <w:szCs w:val="26"/>
          <w:lang w:eastAsia="de-DE"/>
        </w:rPr>
      </w:pPr>
      <w:r w:rsidRPr="00163D72">
        <w:rPr>
          <w:rFonts w:ascii="Arial" w:eastAsia="Times New Roman" w:hAnsi="Arial" w:cs="Arial"/>
          <w:i/>
          <w:sz w:val="26"/>
          <w:szCs w:val="26"/>
          <w:lang w:eastAsia="de-DE"/>
        </w:rPr>
        <w:t>Christen und Mitglieder anderer Religionen in Bedrängnis</w:t>
      </w:r>
    </w:p>
    <w:p w:rsidR="00F52665"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Im heutigen Gottesdienst nehmen wir besonders </w:t>
      </w:r>
      <w:r>
        <w:rPr>
          <w:rFonts w:ascii="Arial" w:eastAsia="Times New Roman" w:hAnsi="Arial" w:cs="Arial"/>
          <w:sz w:val="26"/>
          <w:szCs w:val="26"/>
          <w:lang w:eastAsia="de-DE"/>
        </w:rPr>
        <w:t xml:space="preserve">Menschen aus allen Religionen in unser Gebet </w:t>
      </w:r>
      <w:r w:rsidRPr="00163D72">
        <w:rPr>
          <w:rFonts w:ascii="Arial" w:eastAsia="Times New Roman" w:hAnsi="Arial" w:cs="Arial"/>
          <w:sz w:val="26"/>
          <w:szCs w:val="26"/>
          <w:lang w:eastAsia="de-DE"/>
        </w:rPr>
        <w:t xml:space="preserve">auf, die aufgrund ihres Glaubens bedrängt </w:t>
      </w:r>
      <w:r>
        <w:rPr>
          <w:rFonts w:ascii="Arial" w:eastAsia="Times New Roman" w:hAnsi="Arial" w:cs="Arial"/>
          <w:sz w:val="26"/>
          <w:szCs w:val="26"/>
          <w:lang w:eastAsia="de-DE"/>
        </w:rPr>
        <w:t>und verfolgt werden. In rund 100</w:t>
      </w:r>
      <w:r w:rsidRPr="00163D72">
        <w:rPr>
          <w:rFonts w:ascii="Arial" w:eastAsia="Times New Roman" w:hAnsi="Arial" w:cs="Arial"/>
          <w:sz w:val="26"/>
          <w:szCs w:val="26"/>
          <w:lang w:eastAsia="de-DE"/>
        </w:rPr>
        <w:t xml:space="preserve"> </w:t>
      </w:r>
      <w:r>
        <w:rPr>
          <w:rFonts w:ascii="Arial" w:eastAsia="Times New Roman" w:hAnsi="Arial" w:cs="Arial"/>
          <w:sz w:val="26"/>
          <w:szCs w:val="26"/>
          <w:lang w:eastAsia="de-DE"/>
        </w:rPr>
        <w:t xml:space="preserve">von 198 </w:t>
      </w:r>
      <w:r w:rsidRPr="00163D72">
        <w:rPr>
          <w:rFonts w:ascii="Arial" w:eastAsia="Times New Roman" w:hAnsi="Arial" w:cs="Arial"/>
          <w:sz w:val="26"/>
          <w:szCs w:val="26"/>
          <w:lang w:eastAsia="de-DE"/>
        </w:rPr>
        <w:t>Staaten der Welt</w:t>
      </w:r>
      <w:r>
        <w:rPr>
          <w:rFonts w:ascii="Arial" w:eastAsia="Times New Roman" w:hAnsi="Arial" w:cs="Arial"/>
          <w:sz w:val="26"/>
          <w:szCs w:val="26"/>
          <w:lang w:eastAsia="de-DE"/>
        </w:rPr>
        <w:t xml:space="preserve"> wird die Religionsfreiheit stark oder sehr stark verletzt. Die Einschränkungen der Religionsfreiheit nehmen kontinuierlich zu, wie aus einer Studie der Deutschen Bischofskonferenz und der Evangelischen Kirche Deutschlands aus dem Herbst 2017 hervorgeht.  </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Pr>
          <w:rFonts w:ascii="Arial" w:eastAsia="Times New Roman" w:hAnsi="Arial" w:cs="Arial"/>
          <w:sz w:val="26"/>
          <w:szCs w:val="26"/>
          <w:lang w:eastAsia="de-DE"/>
        </w:rPr>
        <w:t xml:space="preserve">Das gilt auch für </w:t>
      </w:r>
      <w:r w:rsidRPr="00163D72">
        <w:rPr>
          <w:rFonts w:ascii="Arial" w:eastAsia="Times New Roman" w:hAnsi="Arial" w:cs="Arial"/>
          <w:sz w:val="26"/>
          <w:szCs w:val="26"/>
          <w:lang w:eastAsia="de-DE"/>
        </w:rPr>
        <w:t>viele Christinnen und</w:t>
      </w:r>
      <w:r>
        <w:rPr>
          <w:rFonts w:ascii="Arial" w:eastAsia="Times New Roman" w:hAnsi="Arial" w:cs="Arial"/>
          <w:sz w:val="26"/>
          <w:szCs w:val="26"/>
          <w:lang w:eastAsia="de-DE"/>
        </w:rPr>
        <w:t xml:space="preserve"> Christen. </w:t>
      </w:r>
      <w:r w:rsidRPr="00163D72">
        <w:rPr>
          <w:rFonts w:ascii="Arial" w:eastAsia="Times New Roman" w:hAnsi="Arial" w:cs="Arial"/>
          <w:sz w:val="26"/>
          <w:szCs w:val="26"/>
          <w:lang w:eastAsia="de-DE"/>
        </w:rPr>
        <w:t>I</w:t>
      </w:r>
      <w:r>
        <w:rPr>
          <w:rFonts w:ascii="Arial" w:eastAsia="Times New Roman" w:hAnsi="Arial" w:cs="Arial"/>
          <w:sz w:val="26"/>
          <w:szCs w:val="26"/>
          <w:lang w:eastAsia="de-DE"/>
        </w:rPr>
        <w:t xml:space="preserve">hre Rechte werden beschnitten, sie werden drangsaliert oder müssen gar vor Krieg und Gewalt fliehen. </w:t>
      </w:r>
      <w:r w:rsidRPr="00163D72">
        <w:rPr>
          <w:rFonts w:ascii="Arial" w:eastAsia="Times New Roman" w:hAnsi="Arial" w:cs="Arial"/>
          <w:sz w:val="26"/>
          <w:szCs w:val="26"/>
          <w:lang w:eastAsia="de-DE"/>
        </w:rPr>
        <w:t xml:space="preserve">Sie können nicht </w:t>
      </w:r>
      <w:r>
        <w:rPr>
          <w:rFonts w:ascii="Arial" w:eastAsia="Times New Roman" w:hAnsi="Arial" w:cs="Arial"/>
          <w:sz w:val="26"/>
          <w:szCs w:val="26"/>
          <w:lang w:eastAsia="de-DE"/>
        </w:rPr>
        <w:t>so unbeschwert zum Gottesdienst zusammen</w:t>
      </w:r>
      <w:r w:rsidRPr="00163D72">
        <w:rPr>
          <w:rFonts w:ascii="Arial" w:eastAsia="Times New Roman" w:hAnsi="Arial" w:cs="Arial"/>
          <w:sz w:val="26"/>
          <w:szCs w:val="26"/>
          <w:lang w:eastAsia="de-DE"/>
        </w:rPr>
        <w:t>kommen, wie wir</w:t>
      </w:r>
      <w:r>
        <w:rPr>
          <w:rFonts w:ascii="Arial" w:eastAsia="Times New Roman" w:hAnsi="Arial" w:cs="Arial"/>
          <w:sz w:val="26"/>
          <w:szCs w:val="26"/>
          <w:lang w:eastAsia="de-DE"/>
        </w:rPr>
        <w:t xml:space="preserve"> das heute tun. Die Angst sitzt </w:t>
      </w:r>
      <w:r w:rsidRPr="00163D72">
        <w:rPr>
          <w:rFonts w:ascii="Arial" w:eastAsia="Times New Roman" w:hAnsi="Arial" w:cs="Arial"/>
          <w:sz w:val="26"/>
          <w:szCs w:val="26"/>
          <w:lang w:eastAsia="de-DE"/>
        </w:rPr>
        <w:t>buchstäblich mit auf den Kirchenbänken.</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i/>
          <w:sz w:val="26"/>
          <w:szCs w:val="26"/>
          <w:lang w:eastAsia="de-DE"/>
        </w:rPr>
      </w:pPr>
      <w:r w:rsidRPr="00163D72">
        <w:rPr>
          <w:rFonts w:ascii="Arial" w:eastAsia="Times New Roman" w:hAnsi="Arial" w:cs="Arial"/>
          <w:i/>
          <w:sz w:val="26"/>
          <w:szCs w:val="26"/>
          <w:lang w:eastAsia="de-DE"/>
        </w:rPr>
        <w:t>Wie und wo bezeugen wir unseren Glauben?</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Freilich, auch wir erleben es in unserem Alltag, dass es nicht im</w:t>
      </w:r>
      <w:r>
        <w:rPr>
          <w:rFonts w:ascii="Arial" w:eastAsia="Times New Roman" w:hAnsi="Arial" w:cs="Arial"/>
          <w:sz w:val="26"/>
          <w:szCs w:val="26"/>
          <w:lang w:eastAsia="de-DE"/>
        </w:rPr>
        <w:t xml:space="preserve">mer einfach </w:t>
      </w:r>
      <w:r w:rsidRPr="00163D72">
        <w:rPr>
          <w:rFonts w:ascii="Arial" w:eastAsia="Times New Roman" w:hAnsi="Arial" w:cs="Arial"/>
          <w:sz w:val="26"/>
          <w:szCs w:val="26"/>
          <w:lang w:eastAsia="de-DE"/>
        </w:rPr>
        <w:t>ist, sich offen zu seinem Glauben zu bekennen, dass Nachbarn oder Kollegen uns Christen belächeln. Aber wirkliche Einschränkung</w:t>
      </w:r>
      <w:r>
        <w:rPr>
          <w:rFonts w:ascii="Arial" w:eastAsia="Times New Roman" w:hAnsi="Arial" w:cs="Arial"/>
          <w:sz w:val="26"/>
          <w:szCs w:val="26"/>
          <w:lang w:eastAsia="de-DE"/>
        </w:rPr>
        <w:t>en müssen wir nicht in Kauf neh</w:t>
      </w:r>
      <w:r w:rsidRPr="00163D72">
        <w:rPr>
          <w:rFonts w:ascii="Arial" w:eastAsia="Times New Roman" w:hAnsi="Arial" w:cs="Arial"/>
          <w:sz w:val="26"/>
          <w:szCs w:val="26"/>
          <w:lang w:eastAsia="de-DE"/>
        </w:rPr>
        <w:t xml:space="preserve">men. Und vor allem müssen wir nicht um Leib und </w:t>
      </w:r>
      <w:r>
        <w:rPr>
          <w:rFonts w:ascii="Arial" w:eastAsia="Times New Roman" w:hAnsi="Arial" w:cs="Arial"/>
          <w:sz w:val="26"/>
          <w:szCs w:val="26"/>
          <w:lang w:eastAsia="de-DE"/>
        </w:rPr>
        <w:t xml:space="preserve">Leben fürchten. </w:t>
      </w:r>
      <w:r w:rsidRPr="00163D72">
        <w:rPr>
          <w:rFonts w:ascii="Arial" w:eastAsia="Times New Roman" w:hAnsi="Arial" w:cs="Arial"/>
          <w:sz w:val="26"/>
          <w:szCs w:val="26"/>
          <w:lang w:eastAsia="de-DE"/>
        </w:rPr>
        <w:t>Diesen Preis aber zahlen weltweit viele M</w:t>
      </w:r>
      <w:r>
        <w:rPr>
          <w:rFonts w:ascii="Arial" w:eastAsia="Times New Roman" w:hAnsi="Arial" w:cs="Arial"/>
          <w:sz w:val="26"/>
          <w:szCs w:val="26"/>
          <w:lang w:eastAsia="de-DE"/>
        </w:rPr>
        <w:t xml:space="preserve">enschen, wenn sie ihren Glauben </w:t>
      </w:r>
      <w:r w:rsidRPr="00163D72">
        <w:rPr>
          <w:rFonts w:ascii="Arial" w:eastAsia="Times New Roman" w:hAnsi="Arial" w:cs="Arial"/>
          <w:sz w:val="26"/>
          <w:szCs w:val="26"/>
          <w:lang w:eastAsia="de-DE"/>
        </w:rPr>
        <w:t xml:space="preserve">leben. </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In all diesen schwierigen Situationen hinein spricht Gott seine Zusage: „Fürchte dich nicht, </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denn ich bin mit dir.“ </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(Jes 41,10)</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Jesus, Gottes menschgewordener Sohn, steht selbst auf der </w:t>
      </w:r>
      <w:r>
        <w:rPr>
          <w:rFonts w:ascii="Arial" w:eastAsia="Times New Roman" w:hAnsi="Arial" w:cs="Arial"/>
          <w:sz w:val="26"/>
          <w:szCs w:val="26"/>
          <w:lang w:eastAsia="de-DE"/>
        </w:rPr>
        <w:t xml:space="preserve">Seite der </w:t>
      </w:r>
      <w:r w:rsidRPr="00163D72">
        <w:rPr>
          <w:rFonts w:ascii="Arial" w:eastAsia="Times New Roman" w:hAnsi="Arial" w:cs="Arial"/>
          <w:sz w:val="26"/>
          <w:szCs w:val="26"/>
          <w:lang w:eastAsia="de-DE"/>
        </w:rPr>
        <w:t>Ohnmächtigen, der Gefährdeten. Die Auff</w:t>
      </w:r>
      <w:r>
        <w:rPr>
          <w:rFonts w:ascii="Arial" w:eastAsia="Times New Roman" w:hAnsi="Arial" w:cs="Arial"/>
          <w:sz w:val="26"/>
          <w:szCs w:val="26"/>
          <w:lang w:eastAsia="de-DE"/>
        </w:rPr>
        <w:t xml:space="preserve">orderung an die Seinen zu einem </w:t>
      </w:r>
      <w:r w:rsidRPr="00163D72">
        <w:rPr>
          <w:rFonts w:ascii="Arial" w:eastAsia="Times New Roman" w:hAnsi="Arial" w:cs="Arial"/>
          <w:sz w:val="26"/>
          <w:szCs w:val="26"/>
          <w:lang w:eastAsia="de-DE"/>
        </w:rPr>
        <w:t xml:space="preserve">furchtlosen Bekenntnis entspricht seinem eigenen Lebensweg. </w:t>
      </w:r>
    </w:p>
    <w:p w:rsidR="00F52665" w:rsidRDefault="00F52665" w:rsidP="00F52665">
      <w:pPr>
        <w:rPr>
          <w:rFonts w:ascii="Arial" w:eastAsia="Times New Roman" w:hAnsi="Arial" w:cs="Arial"/>
          <w:sz w:val="26"/>
          <w:szCs w:val="26"/>
          <w:lang w:eastAsia="de-DE"/>
        </w:rPr>
      </w:pPr>
    </w:p>
    <w:p w:rsidR="00F52665" w:rsidRDefault="00F52665" w:rsidP="00F52665">
      <w:pPr>
        <w:rPr>
          <w:rFonts w:ascii="Arial" w:eastAsia="Times New Roman" w:hAnsi="Arial" w:cs="Arial"/>
          <w:sz w:val="26"/>
          <w:szCs w:val="26"/>
          <w:lang w:eastAsia="de-DE"/>
        </w:rPr>
      </w:pP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bookmarkStart w:id="0" w:name="_GoBack"/>
      <w:bookmarkEnd w:id="0"/>
      <w:r w:rsidRPr="00163D72">
        <w:rPr>
          <w:rFonts w:ascii="Arial" w:eastAsia="Times New Roman" w:hAnsi="Arial" w:cs="Arial"/>
          <w:sz w:val="26"/>
          <w:szCs w:val="26"/>
          <w:lang w:eastAsia="de-DE"/>
        </w:rPr>
        <w:t xml:space="preserve">Ist es nicht der größtmögliche Trost für alle, die bis heute in seinem Namen unter Schmach und Verleumdung, unter Gefängnis und Bedrängnis </w:t>
      </w:r>
      <w:r>
        <w:rPr>
          <w:rFonts w:ascii="Arial" w:eastAsia="Times New Roman" w:hAnsi="Arial" w:cs="Arial"/>
          <w:sz w:val="26"/>
          <w:szCs w:val="26"/>
          <w:lang w:eastAsia="de-DE"/>
        </w:rPr>
        <w:t xml:space="preserve">leiden, </w:t>
      </w:r>
      <w:r w:rsidRPr="00163D72">
        <w:rPr>
          <w:rFonts w:ascii="Arial" w:eastAsia="Times New Roman" w:hAnsi="Arial" w:cs="Arial"/>
          <w:sz w:val="26"/>
          <w:szCs w:val="26"/>
          <w:lang w:eastAsia="de-DE"/>
        </w:rPr>
        <w:t>dass Jesus</w:t>
      </w:r>
      <w:r>
        <w:rPr>
          <w:rFonts w:ascii="Arial" w:eastAsia="Times New Roman" w:hAnsi="Arial" w:cs="Arial"/>
          <w:sz w:val="26"/>
          <w:szCs w:val="26"/>
          <w:lang w:eastAsia="de-DE"/>
        </w:rPr>
        <w:t xml:space="preserve"> selbst, am eigenen Leib, im ei</w:t>
      </w:r>
      <w:r w:rsidRPr="00163D72">
        <w:rPr>
          <w:rFonts w:ascii="Arial" w:eastAsia="Times New Roman" w:hAnsi="Arial" w:cs="Arial"/>
          <w:sz w:val="26"/>
          <w:szCs w:val="26"/>
          <w:lang w:eastAsia="de-DE"/>
        </w:rPr>
        <w:t>ge</w:t>
      </w:r>
      <w:r>
        <w:rPr>
          <w:rFonts w:ascii="Arial" w:eastAsia="Times New Roman" w:hAnsi="Arial" w:cs="Arial"/>
          <w:sz w:val="26"/>
          <w:szCs w:val="26"/>
          <w:lang w:eastAsia="de-DE"/>
        </w:rPr>
        <w:t xml:space="preserve">nen Leben all das erlitten hat? </w:t>
      </w:r>
      <w:r w:rsidRPr="00163D72">
        <w:rPr>
          <w:rFonts w:ascii="Arial" w:eastAsia="Times New Roman" w:hAnsi="Arial" w:cs="Arial"/>
          <w:sz w:val="26"/>
          <w:szCs w:val="26"/>
          <w:lang w:eastAsia="de-DE"/>
        </w:rPr>
        <w:t>Dass ihm nichts, was Menschen je erleiden müssen, fremd ist?</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i/>
          <w:sz w:val="26"/>
          <w:szCs w:val="26"/>
          <w:lang w:eastAsia="de-DE"/>
        </w:rPr>
      </w:pPr>
      <w:r w:rsidRPr="00163D72">
        <w:rPr>
          <w:rFonts w:ascii="Arial" w:eastAsia="Times New Roman" w:hAnsi="Arial" w:cs="Arial"/>
          <w:i/>
          <w:sz w:val="26"/>
          <w:szCs w:val="26"/>
          <w:lang w:eastAsia="de-DE"/>
        </w:rPr>
        <w:t>Ein Gott des Lebens</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Die Auslöser von Angst und Furcht sind damit nicht weggezaubert. Doch: Das Vertrauen auf Gott kann Kraft geben. Er stärkt den Rücken, er </w:t>
      </w:r>
      <w:r>
        <w:rPr>
          <w:rFonts w:ascii="Arial" w:eastAsia="Times New Roman" w:hAnsi="Arial" w:cs="Arial"/>
          <w:sz w:val="26"/>
          <w:szCs w:val="26"/>
          <w:lang w:eastAsia="de-DE"/>
        </w:rPr>
        <w:t xml:space="preserve">löst die </w:t>
      </w:r>
      <w:r w:rsidRPr="00163D72">
        <w:rPr>
          <w:rFonts w:ascii="Arial" w:eastAsia="Times New Roman" w:hAnsi="Arial" w:cs="Arial"/>
          <w:sz w:val="26"/>
          <w:szCs w:val="26"/>
          <w:lang w:eastAsia="de-DE"/>
        </w:rPr>
        <w:t xml:space="preserve">Erstarrung. Gott hebt auf und er stellt uns immer wieder neu auf die Füße. Gott gibt Mut zu leben und das entgegen aller widrigen Umstände. </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Das ist der Kern unseres Glaubens, dass unser Gott ein Gott de</w:t>
      </w:r>
      <w:r>
        <w:rPr>
          <w:rFonts w:ascii="Arial" w:eastAsia="Times New Roman" w:hAnsi="Arial" w:cs="Arial"/>
          <w:sz w:val="26"/>
          <w:szCs w:val="26"/>
          <w:lang w:eastAsia="de-DE"/>
        </w:rPr>
        <w:t>s Lebens ist, der für jeden Men</w:t>
      </w:r>
      <w:r w:rsidRPr="00163D72">
        <w:rPr>
          <w:rFonts w:ascii="Arial" w:eastAsia="Times New Roman" w:hAnsi="Arial" w:cs="Arial"/>
          <w:sz w:val="26"/>
          <w:szCs w:val="26"/>
          <w:lang w:eastAsia="de-DE"/>
        </w:rPr>
        <w:t>schen das Leben in Fülle will.</w:t>
      </w:r>
    </w:p>
    <w:p w:rsidR="00F52665" w:rsidRDefault="00F52665" w:rsidP="00F52665">
      <w:pPr>
        <w:rPr>
          <w:rFonts w:ascii="Arial" w:eastAsia="Times New Roman" w:hAnsi="Arial" w:cs="Arial"/>
          <w:sz w:val="26"/>
          <w:szCs w:val="26"/>
          <w:lang w:eastAsia="de-DE"/>
        </w:rPr>
      </w:pP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Dies ist zum einen seine Zusage an uns, aber auch an die Menschen, die an den Rand gedrängt</w:t>
      </w:r>
      <w:r>
        <w:rPr>
          <w:rFonts w:ascii="Arial" w:eastAsia="Times New Roman" w:hAnsi="Arial" w:cs="Arial"/>
          <w:sz w:val="26"/>
          <w:szCs w:val="26"/>
          <w:lang w:eastAsia="de-DE"/>
        </w:rPr>
        <w:t xml:space="preserve"> </w:t>
      </w:r>
      <w:r w:rsidRPr="00163D72">
        <w:rPr>
          <w:rFonts w:ascii="Arial" w:eastAsia="Times New Roman" w:hAnsi="Arial" w:cs="Arial"/>
          <w:sz w:val="26"/>
          <w:szCs w:val="26"/>
          <w:lang w:eastAsia="de-DE"/>
        </w:rPr>
        <w:t>werden - aufgrund der Zugehörigkeit zu ihrer Re-</w:t>
      </w:r>
    </w:p>
    <w:p w:rsidR="00F52665"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ligion, Ethnie oder was auch immer. </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 xml:space="preserve">Zum anderen aber fordert seine Zusage uns auf, füreinander </w:t>
      </w:r>
      <w:r>
        <w:rPr>
          <w:rFonts w:ascii="Arial" w:eastAsia="Times New Roman" w:hAnsi="Arial" w:cs="Arial"/>
          <w:sz w:val="26"/>
          <w:szCs w:val="26"/>
          <w:lang w:eastAsia="de-DE"/>
        </w:rPr>
        <w:t xml:space="preserve">einzustehen, </w:t>
      </w:r>
      <w:r w:rsidRPr="00163D72">
        <w:rPr>
          <w:rFonts w:ascii="Arial" w:eastAsia="Times New Roman" w:hAnsi="Arial" w:cs="Arial"/>
          <w:sz w:val="26"/>
          <w:szCs w:val="26"/>
          <w:lang w:eastAsia="de-DE"/>
        </w:rPr>
        <w:t>gerade auch für die Mitmenschen, die bedrängt oder verfolgt werden. Erinnern wir uns immer wied</w:t>
      </w:r>
      <w:r>
        <w:rPr>
          <w:rFonts w:ascii="Arial" w:eastAsia="Times New Roman" w:hAnsi="Arial" w:cs="Arial"/>
          <w:sz w:val="26"/>
          <w:szCs w:val="26"/>
          <w:lang w:eastAsia="de-DE"/>
        </w:rPr>
        <w:t xml:space="preserve">er gegenseitig an Gottes Zuspruch: „Fürchte dich nicht, </w:t>
      </w:r>
      <w:r w:rsidRPr="00163D72">
        <w:rPr>
          <w:rFonts w:ascii="Arial" w:eastAsia="Times New Roman" w:hAnsi="Arial" w:cs="Arial"/>
          <w:sz w:val="26"/>
          <w:szCs w:val="26"/>
          <w:lang w:eastAsia="de-DE"/>
        </w:rPr>
        <w:t xml:space="preserve">denn ich bin mit dir; hab keine Angst, denn ich bin dein Gott. Ich helfe </w:t>
      </w:r>
      <w:r>
        <w:rPr>
          <w:rFonts w:ascii="Arial" w:eastAsia="Times New Roman" w:hAnsi="Arial" w:cs="Arial"/>
          <w:sz w:val="26"/>
          <w:szCs w:val="26"/>
          <w:lang w:eastAsia="de-DE"/>
        </w:rPr>
        <w:t xml:space="preserve">dir, ja </w:t>
      </w:r>
      <w:r w:rsidRPr="00163D72">
        <w:rPr>
          <w:rFonts w:ascii="Arial" w:eastAsia="Times New Roman" w:hAnsi="Arial" w:cs="Arial"/>
          <w:sz w:val="26"/>
          <w:szCs w:val="26"/>
          <w:lang w:eastAsia="de-DE"/>
        </w:rPr>
        <w:t xml:space="preserve">ich mache dich stark, ja, ich halte dich mit meiner hilfreichen Rechten.“ </w:t>
      </w:r>
    </w:p>
    <w:p w:rsidR="00F52665" w:rsidRPr="00163D72" w:rsidRDefault="00F52665" w:rsidP="00F52665">
      <w:pPr>
        <w:rPr>
          <w:rFonts w:ascii="Arial" w:eastAsia="Times New Roman" w:hAnsi="Arial" w:cs="Arial"/>
          <w:sz w:val="26"/>
          <w:szCs w:val="26"/>
          <w:lang w:eastAsia="de-DE"/>
        </w:rPr>
      </w:pPr>
      <w:r w:rsidRPr="00163D72">
        <w:rPr>
          <w:rFonts w:ascii="Arial" w:eastAsia="Times New Roman" w:hAnsi="Arial" w:cs="Arial"/>
          <w:sz w:val="26"/>
          <w:szCs w:val="26"/>
          <w:lang w:eastAsia="de-DE"/>
        </w:rPr>
        <w:t>(Jes 41,10)</w:t>
      </w:r>
    </w:p>
    <w:p w:rsidR="00F52665" w:rsidRDefault="00F52665" w:rsidP="00F52665"/>
    <w:p w:rsidR="00DC1D9A" w:rsidRPr="004545A7" w:rsidRDefault="00DC1D9A" w:rsidP="00F52665">
      <w:pPr>
        <w:spacing w:line="276" w:lineRule="auto"/>
        <w:rPr>
          <w:rFonts w:ascii="Arial" w:hAnsi="Arial" w:cs="Arial"/>
          <w:sz w:val="24"/>
          <w:szCs w:val="24"/>
        </w:rPr>
      </w:pPr>
    </w:p>
    <w:sectPr w:rsidR="00DC1D9A" w:rsidRPr="004545A7" w:rsidSect="00794358">
      <w:headerReference w:type="default" r:id="rId8"/>
      <w:footerReference w:type="default" r:id="rId9"/>
      <w:pgSz w:w="11906" w:h="16838"/>
      <w:pgMar w:top="2127" w:right="1417" w:bottom="1134" w:left="1417"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82" w:rsidRDefault="00F46782" w:rsidP="00783557">
      <w:r>
        <w:separator/>
      </w:r>
    </w:p>
  </w:endnote>
  <w:endnote w:type="continuationSeparator" w:id="0">
    <w:p w:rsidR="00F46782" w:rsidRDefault="00F46782" w:rsidP="0078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82" w:rsidRDefault="00F46782" w:rsidP="00DA3B88">
    <w:pPr>
      <w:pStyle w:val="Fuzeile"/>
      <w:tabs>
        <w:tab w:val="left" w:pos="720"/>
      </w:tabs>
    </w:pPr>
    <w:r>
      <w:rPr>
        <w:rFonts w:ascii="Arial" w:hAnsi="Arial" w:cs="Arial"/>
        <w:sz w:val="20"/>
        <w:szCs w:val="20"/>
      </w:rPr>
      <w:tab/>
    </w:r>
    <w:r>
      <w:rPr>
        <w:rFonts w:ascii="Arial" w:hAnsi="Arial" w:cs="Arial"/>
        <w:sz w:val="20"/>
        <w:szCs w:val="20"/>
      </w:rPr>
      <w:tab/>
    </w:r>
    <w:sdt>
      <w:sdtPr>
        <w:id w:val="-7451164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r w:rsidRPr="00DA3B88">
              <w:rPr>
                <w:rFonts w:ascii="Arial" w:hAnsi="Arial" w:cs="Arial"/>
                <w:sz w:val="20"/>
                <w:szCs w:val="20"/>
              </w:rPr>
              <w:t xml:space="preserve">Seite </w:t>
            </w:r>
            <w:r w:rsidRPr="00DA3B88">
              <w:rPr>
                <w:rFonts w:ascii="Arial" w:hAnsi="Arial" w:cs="Arial"/>
                <w:b/>
                <w:bCs/>
                <w:sz w:val="20"/>
                <w:szCs w:val="20"/>
              </w:rPr>
              <w:fldChar w:fldCharType="begin"/>
            </w:r>
            <w:r w:rsidRPr="00DA3B88">
              <w:rPr>
                <w:rFonts w:ascii="Arial" w:hAnsi="Arial" w:cs="Arial"/>
                <w:b/>
                <w:bCs/>
                <w:sz w:val="20"/>
                <w:szCs w:val="20"/>
              </w:rPr>
              <w:instrText>PAGE</w:instrText>
            </w:r>
            <w:r w:rsidRPr="00DA3B88">
              <w:rPr>
                <w:rFonts w:ascii="Arial" w:hAnsi="Arial" w:cs="Arial"/>
                <w:b/>
                <w:bCs/>
                <w:sz w:val="20"/>
                <w:szCs w:val="20"/>
              </w:rPr>
              <w:fldChar w:fldCharType="separate"/>
            </w:r>
            <w:r w:rsidR="00F52665">
              <w:rPr>
                <w:rFonts w:ascii="Arial" w:hAnsi="Arial" w:cs="Arial"/>
                <w:b/>
                <w:bCs/>
                <w:noProof/>
                <w:sz w:val="20"/>
                <w:szCs w:val="20"/>
              </w:rPr>
              <w:t>1</w:t>
            </w:r>
            <w:r w:rsidRPr="00DA3B88">
              <w:rPr>
                <w:rFonts w:ascii="Arial" w:hAnsi="Arial" w:cs="Arial"/>
                <w:b/>
                <w:bCs/>
                <w:sz w:val="20"/>
                <w:szCs w:val="20"/>
              </w:rPr>
              <w:fldChar w:fldCharType="end"/>
            </w:r>
            <w:r w:rsidRPr="00DA3B88">
              <w:rPr>
                <w:rFonts w:ascii="Arial" w:hAnsi="Arial" w:cs="Arial"/>
                <w:sz w:val="20"/>
                <w:szCs w:val="20"/>
              </w:rPr>
              <w:t xml:space="preserve"> von </w:t>
            </w:r>
            <w:r w:rsidRPr="00DA3B88">
              <w:rPr>
                <w:rFonts w:ascii="Arial" w:hAnsi="Arial" w:cs="Arial"/>
                <w:b/>
                <w:bCs/>
                <w:sz w:val="20"/>
                <w:szCs w:val="20"/>
              </w:rPr>
              <w:fldChar w:fldCharType="begin"/>
            </w:r>
            <w:r w:rsidRPr="00DA3B88">
              <w:rPr>
                <w:rFonts w:ascii="Arial" w:hAnsi="Arial" w:cs="Arial"/>
                <w:b/>
                <w:bCs/>
                <w:sz w:val="20"/>
                <w:szCs w:val="20"/>
              </w:rPr>
              <w:instrText>NUMPAGES</w:instrText>
            </w:r>
            <w:r w:rsidRPr="00DA3B88">
              <w:rPr>
                <w:rFonts w:ascii="Arial" w:hAnsi="Arial" w:cs="Arial"/>
                <w:b/>
                <w:bCs/>
                <w:sz w:val="20"/>
                <w:szCs w:val="20"/>
              </w:rPr>
              <w:fldChar w:fldCharType="separate"/>
            </w:r>
            <w:r w:rsidR="00F52665">
              <w:rPr>
                <w:rFonts w:ascii="Arial" w:hAnsi="Arial" w:cs="Arial"/>
                <w:b/>
                <w:bCs/>
                <w:noProof/>
                <w:sz w:val="20"/>
                <w:szCs w:val="20"/>
              </w:rPr>
              <w:t>3</w:t>
            </w:r>
            <w:r w:rsidRPr="00DA3B88">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82" w:rsidRDefault="00F46782" w:rsidP="00783557">
      <w:r>
        <w:separator/>
      </w:r>
    </w:p>
  </w:footnote>
  <w:footnote w:type="continuationSeparator" w:id="0">
    <w:p w:rsidR="00F46782" w:rsidRDefault="00F46782" w:rsidP="0078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82" w:rsidRDefault="00F46782">
    <w:pPr>
      <w:pStyle w:val="Kopfzeile"/>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-30480</wp:posOffset>
              </wp:positionV>
              <wp:extent cx="0" cy="238125"/>
              <wp:effectExtent l="0" t="0" r="19050" b="28575"/>
              <wp:wrapNone/>
              <wp:docPr id="2" name="Gerader Verbinder 2"/>
              <wp:cNvGraphicFramePr/>
              <a:graphic xmlns:a="http://schemas.openxmlformats.org/drawingml/2006/main">
                <a:graphicData uri="http://schemas.microsoft.com/office/word/2010/wordprocessingShape">
                  <wps:wsp>
                    <wps:cNvCnPr/>
                    <wps:spPr>
                      <a:xfrm>
                        <a:off x="0" y="0"/>
                        <a:ext cx="0" cy="238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3F9A3"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5pt,-2.4pt" to="-6.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" strokecolor="red" strokeweight=".5pt">
              <v:stroke joinstyle="miter"/>
            </v:line>
          </w:pict>
        </mc:Fallback>
      </mc:AlternateContent>
    </w:r>
    <w:r w:rsidR="00F52665">
      <w:rPr>
        <w:rFonts w:ascii="Arial" w:hAnsi="Arial" w:cs="Arial"/>
      </w:rPr>
      <w:t>Aktion Lebenszeichen</w:t>
    </w:r>
    <w:r>
      <w:rPr>
        <w:noProof/>
        <w:lang w:eastAsia="de-DE"/>
      </w:rPr>
      <w:drawing>
        <wp:anchor distT="0" distB="0" distL="114300" distR="114300" simplePos="0" relativeHeight="251658240" behindDoc="1" locked="0" layoutInCell="1" allowOverlap="1" wp14:anchorId="0739A53F" wp14:editId="498522B3">
          <wp:simplePos x="0" y="0"/>
          <wp:positionH relativeFrom="margin">
            <wp:align>center</wp:align>
          </wp:positionH>
          <wp:positionV relativeFrom="paragraph">
            <wp:posOffset>8890</wp:posOffset>
          </wp:positionV>
          <wp:extent cx="2295525" cy="1114425"/>
          <wp:effectExtent l="0" t="0" r="9525" b="9525"/>
          <wp:wrapTight wrapText="bothSides">
            <wp:wrapPolygon edited="0">
              <wp:start x="0" y="0"/>
              <wp:lineTo x="0" y="21415"/>
              <wp:lineTo x="21510" y="21415"/>
              <wp:lineTo x="21510" y="0"/>
              <wp:lineTo x="0" y="0"/>
            </wp:wrapPolygon>
          </wp:wrapTight>
          <wp:docPr id="3" name="Grafik 3" descr="www.missio-hilft.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missio-hilft.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114425"/>
                  </a:xfrm>
                  <a:prstGeom prst="rect">
                    <a:avLst/>
                  </a:prstGeom>
                  <a:noFill/>
                  <a:ln>
                    <a:noFill/>
                  </a:ln>
                </pic:spPr>
              </pic:pic>
            </a:graphicData>
          </a:graphic>
        </wp:anchor>
      </w:drawing>
    </w:r>
    <w:r>
      <w:rPr>
        <w:rFonts w:ascii="Arial" w:hAnsi="Arial" w:cs="Arial"/>
      </w:rPr>
      <w:br/>
    </w:r>
  </w:p>
  <w:p w:rsidR="00F46782" w:rsidRPr="009E2AC8" w:rsidRDefault="00F46782">
    <w:pPr>
      <w:pStyle w:val="Kopfzeile"/>
      <w:rPr>
        <w:rFonts w:ascii="Arial" w:hAnsi="Arial"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5E4"/>
    <w:multiLevelType w:val="hybridMultilevel"/>
    <w:tmpl w:val="ED267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E4F78"/>
    <w:multiLevelType w:val="hybridMultilevel"/>
    <w:tmpl w:val="8774D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96E22"/>
    <w:multiLevelType w:val="hybridMultilevel"/>
    <w:tmpl w:val="C2827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E6370A"/>
    <w:multiLevelType w:val="hybridMultilevel"/>
    <w:tmpl w:val="6C58F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820323"/>
    <w:multiLevelType w:val="hybridMultilevel"/>
    <w:tmpl w:val="76A06D74"/>
    <w:lvl w:ilvl="0" w:tplc="59929FD2">
      <w:start w:val="1"/>
      <w:numFmt w:val="decimal"/>
      <w:lvlText w:val="%1."/>
      <w:lvlJc w:val="left"/>
      <w:pPr>
        <w:ind w:left="720" w:hanging="360"/>
      </w:pPr>
      <w:rPr>
        <w:rFonts w:ascii="Arial" w:eastAsiaTheme="minorHAnsi"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9C04883"/>
    <w:multiLevelType w:val="hybridMultilevel"/>
    <w:tmpl w:val="CA023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A4B24"/>
    <w:multiLevelType w:val="hybridMultilevel"/>
    <w:tmpl w:val="CAA25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9125A"/>
    <w:multiLevelType w:val="hybridMultilevel"/>
    <w:tmpl w:val="C7ACC6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85B64"/>
    <w:multiLevelType w:val="hybridMultilevel"/>
    <w:tmpl w:val="A08CA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E33635"/>
    <w:multiLevelType w:val="hybridMultilevel"/>
    <w:tmpl w:val="8AD2F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441FF"/>
    <w:multiLevelType w:val="hybridMultilevel"/>
    <w:tmpl w:val="385A66C4"/>
    <w:lvl w:ilvl="0" w:tplc="B26435B8">
      <w:start w:val="18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50C708E"/>
    <w:multiLevelType w:val="hybridMultilevel"/>
    <w:tmpl w:val="B5482A50"/>
    <w:lvl w:ilvl="0" w:tplc="C31E0A98">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A57555"/>
    <w:multiLevelType w:val="hybridMultilevel"/>
    <w:tmpl w:val="FF54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9D0678"/>
    <w:multiLevelType w:val="hybridMultilevel"/>
    <w:tmpl w:val="70F85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F87501"/>
    <w:multiLevelType w:val="hybridMultilevel"/>
    <w:tmpl w:val="3E583A5E"/>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5" w15:restartNumberingAfterBreak="0">
    <w:nsid w:val="2A315857"/>
    <w:multiLevelType w:val="hybridMultilevel"/>
    <w:tmpl w:val="A82E79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951C90"/>
    <w:multiLevelType w:val="hybridMultilevel"/>
    <w:tmpl w:val="DE1683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7A2AAD"/>
    <w:multiLevelType w:val="hybridMultilevel"/>
    <w:tmpl w:val="BE80C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037D9A"/>
    <w:multiLevelType w:val="hybridMultilevel"/>
    <w:tmpl w:val="C2BAEE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25F6F"/>
    <w:multiLevelType w:val="hybridMultilevel"/>
    <w:tmpl w:val="9620F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FC652C"/>
    <w:multiLevelType w:val="hybridMultilevel"/>
    <w:tmpl w:val="1428C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7653D9"/>
    <w:multiLevelType w:val="hybridMultilevel"/>
    <w:tmpl w:val="C3AE9CD2"/>
    <w:lvl w:ilvl="0" w:tplc="0407000B">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2" w15:restartNumberingAfterBreak="0">
    <w:nsid w:val="43AB4C0F"/>
    <w:multiLevelType w:val="hybridMultilevel"/>
    <w:tmpl w:val="4F001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504FCA"/>
    <w:multiLevelType w:val="hybridMultilevel"/>
    <w:tmpl w:val="02642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0F2A35"/>
    <w:multiLevelType w:val="hybridMultilevel"/>
    <w:tmpl w:val="B6F0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8F016E"/>
    <w:multiLevelType w:val="hybridMultilevel"/>
    <w:tmpl w:val="2794A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114EFB"/>
    <w:multiLevelType w:val="hybridMultilevel"/>
    <w:tmpl w:val="E1646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642E21"/>
    <w:multiLevelType w:val="hybridMultilevel"/>
    <w:tmpl w:val="3732CD98"/>
    <w:lvl w:ilvl="0" w:tplc="B3041A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27D5894"/>
    <w:multiLevelType w:val="hybridMultilevel"/>
    <w:tmpl w:val="F1667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B11143"/>
    <w:multiLevelType w:val="hybridMultilevel"/>
    <w:tmpl w:val="F594C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215555"/>
    <w:multiLevelType w:val="hybridMultilevel"/>
    <w:tmpl w:val="C9BCC9AA"/>
    <w:lvl w:ilvl="0" w:tplc="69DED3B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538F4A7E"/>
    <w:multiLevelType w:val="hybridMultilevel"/>
    <w:tmpl w:val="19344440"/>
    <w:lvl w:ilvl="0" w:tplc="B26435B8">
      <w:start w:val="18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3EB278A"/>
    <w:multiLevelType w:val="hybridMultilevel"/>
    <w:tmpl w:val="481838B2"/>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3" w15:restartNumberingAfterBreak="0">
    <w:nsid w:val="551B451E"/>
    <w:multiLevelType w:val="hybridMultilevel"/>
    <w:tmpl w:val="2A8E0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3776C6"/>
    <w:multiLevelType w:val="hybridMultilevel"/>
    <w:tmpl w:val="9914F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F979E6"/>
    <w:multiLevelType w:val="hybridMultilevel"/>
    <w:tmpl w:val="9DA8D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2C6646"/>
    <w:multiLevelType w:val="hybridMultilevel"/>
    <w:tmpl w:val="98EA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2A75CB"/>
    <w:multiLevelType w:val="hybridMultilevel"/>
    <w:tmpl w:val="87765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984791D"/>
    <w:multiLevelType w:val="hybridMultilevel"/>
    <w:tmpl w:val="162E4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9D7550B"/>
    <w:multiLevelType w:val="hybridMultilevel"/>
    <w:tmpl w:val="EDC2C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B6E4489"/>
    <w:multiLevelType w:val="hybridMultilevel"/>
    <w:tmpl w:val="85DEF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EF40AF5"/>
    <w:multiLevelType w:val="hybridMultilevel"/>
    <w:tmpl w:val="862A7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526F48"/>
    <w:multiLevelType w:val="hybridMultilevel"/>
    <w:tmpl w:val="48DA4E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6738E1"/>
    <w:multiLevelType w:val="hybridMultilevel"/>
    <w:tmpl w:val="C04E29BE"/>
    <w:lvl w:ilvl="0" w:tplc="72A252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6FF25E09"/>
    <w:multiLevelType w:val="hybridMultilevel"/>
    <w:tmpl w:val="97B4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2087981"/>
    <w:multiLevelType w:val="hybridMultilevel"/>
    <w:tmpl w:val="196CC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4E94F4B"/>
    <w:multiLevelType w:val="hybridMultilevel"/>
    <w:tmpl w:val="6CDA5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7BD62087"/>
    <w:multiLevelType w:val="hybridMultilevel"/>
    <w:tmpl w:val="8580F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31"/>
  </w:num>
  <w:num w:numId="5">
    <w:abstractNumId w:val="2"/>
  </w:num>
  <w:num w:numId="6">
    <w:abstractNumId w:val="1"/>
  </w:num>
  <w:num w:numId="7">
    <w:abstractNumId w:val="27"/>
  </w:num>
  <w:num w:numId="8">
    <w:abstractNumId w:val="35"/>
  </w:num>
  <w:num w:numId="9">
    <w:abstractNumId w:val="45"/>
  </w:num>
  <w:num w:numId="10">
    <w:abstractNumId w:val="44"/>
  </w:num>
  <w:num w:numId="11">
    <w:abstractNumId w:val="30"/>
  </w:num>
  <w:num w:numId="12">
    <w:abstractNumId w:val="33"/>
  </w:num>
  <w:num w:numId="13">
    <w:abstractNumId w:val="46"/>
  </w:num>
  <w:num w:numId="14">
    <w:abstractNumId w:val="39"/>
  </w:num>
  <w:num w:numId="15">
    <w:abstractNumId w:val="36"/>
  </w:num>
  <w:num w:numId="16">
    <w:abstractNumId w:val="38"/>
  </w:num>
  <w:num w:numId="17">
    <w:abstractNumId w:val="23"/>
  </w:num>
  <w:num w:numId="18">
    <w:abstractNumId w:val="4"/>
  </w:num>
  <w:num w:numId="19">
    <w:abstractNumId w:val="40"/>
  </w:num>
  <w:num w:numId="20">
    <w:abstractNumId w:val="19"/>
  </w:num>
  <w:num w:numId="21">
    <w:abstractNumId w:val="6"/>
  </w:num>
  <w:num w:numId="22">
    <w:abstractNumId w:val="43"/>
  </w:num>
  <w:num w:numId="23">
    <w:abstractNumId w:val="37"/>
  </w:num>
  <w:num w:numId="24">
    <w:abstractNumId w:val="47"/>
  </w:num>
  <w:num w:numId="25">
    <w:abstractNumId w:val="11"/>
  </w:num>
  <w:num w:numId="26">
    <w:abstractNumId w:val="20"/>
  </w:num>
  <w:num w:numId="27">
    <w:abstractNumId w:val="21"/>
  </w:num>
  <w:num w:numId="28">
    <w:abstractNumId w:val="14"/>
  </w:num>
  <w:num w:numId="29">
    <w:abstractNumId w:val="32"/>
  </w:num>
  <w:num w:numId="30">
    <w:abstractNumId w:val="17"/>
  </w:num>
  <w:num w:numId="31">
    <w:abstractNumId w:val="18"/>
  </w:num>
  <w:num w:numId="32">
    <w:abstractNumId w:val="15"/>
  </w:num>
  <w:num w:numId="33">
    <w:abstractNumId w:val="28"/>
  </w:num>
  <w:num w:numId="34">
    <w:abstractNumId w:val="22"/>
  </w:num>
  <w:num w:numId="35">
    <w:abstractNumId w:val="26"/>
  </w:num>
  <w:num w:numId="36">
    <w:abstractNumId w:val="42"/>
  </w:num>
  <w:num w:numId="37">
    <w:abstractNumId w:val="16"/>
  </w:num>
  <w:num w:numId="38">
    <w:abstractNumId w:val="7"/>
  </w:num>
  <w:num w:numId="39">
    <w:abstractNumId w:val="34"/>
  </w:num>
  <w:num w:numId="40">
    <w:abstractNumId w:val="12"/>
  </w:num>
  <w:num w:numId="41">
    <w:abstractNumId w:val="0"/>
  </w:num>
  <w:num w:numId="42">
    <w:abstractNumId w:val="41"/>
  </w:num>
  <w:num w:numId="43">
    <w:abstractNumId w:val="5"/>
  </w:num>
  <w:num w:numId="44">
    <w:abstractNumId w:val="13"/>
  </w:num>
  <w:num w:numId="45">
    <w:abstractNumId w:val="29"/>
  </w:num>
  <w:num w:numId="46">
    <w:abstractNumId w:val="25"/>
  </w:num>
  <w:num w:numId="47">
    <w:abstractNumId w:val="24"/>
  </w:num>
  <w:num w:numId="4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BA"/>
    <w:rsid w:val="00055FB7"/>
    <w:rsid w:val="00071891"/>
    <w:rsid w:val="0009053C"/>
    <w:rsid w:val="000B4A38"/>
    <w:rsid w:val="000D6DAB"/>
    <w:rsid w:val="0010418B"/>
    <w:rsid w:val="00126212"/>
    <w:rsid w:val="00133E9B"/>
    <w:rsid w:val="00136E20"/>
    <w:rsid w:val="00140B57"/>
    <w:rsid w:val="00160201"/>
    <w:rsid w:val="001A4C42"/>
    <w:rsid w:val="001A623B"/>
    <w:rsid w:val="001B7CB2"/>
    <w:rsid w:val="001C6C0A"/>
    <w:rsid w:val="001D2334"/>
    <w:rsid w:val="001E0ECA"/>
    <w:rsid w:val="001F1487"/>
    <w:rsid w:val="002166A5"/>
    <w:rsid w:val="00223336"/>
    <w:rsid w:val="002753EE"/>
    <w:rsid w:val="00283963"/>
    <w:rsid w:val="002A1F12"/>
    <w:rsid w:val="002A6923"/>
    <w:rsid w:val="002E6BA2"/>
    <w:rsid w:val="002E7300"/>
    <w:rsid w:val="003133C1"/>
    <w:rsid w:val="00340A55"/>
    <w:rsid w:val="00370747"/>
    <w:rsid w:val="00373A72"/>
    <w:rsid w:val="00382881"/>
    <w:rsid w:val="003D55EF"/>
    <w:rsid w:val="00405EB6"/>
    <w:rsid w:val="00447A24"/>
    <w:rsid w:val="004545A7"/>
    <w:rsid w:val="0046222D"/>
    <w:rsid w:val="00473FBB"/>
    <w:rsid w:val="004779BC"/>
    <w:rsid w:val="004D651D"/>
    <w:rsid w:val="005300AE"/>
    <w:rsid w:val="0054298B"/>
    <w:rsid w:val="00566EE2"/>
    <w:rsid w:val="00570BEF"/>
    <w:rsid w:val="00585829"/>
    <w:rsid w:val="00597AF7"/>
    <w:rsid w:val="005A4F3D"/>
    <w:rsid w:val="005B5676"/>
    <w:rsid w:val="005D24F0"/>
    <w:rsid w:val="005D32D7"/>
    <w:rsid w:val="005E16FC"/>
    <w:rsid w:val="005E4E16"/>
    <w:rsid w:val="005F1FB8"/>
    <w:rsid w:val="005F578E"/>
    <w:rsid w:val="00612340"/>
    <w:rsid w:val="006131B0"/>
    <w:rsid w:val="00620619"/>
    <w:rsid w:val="006263F2"/>
    <w:rsid w:val="00640AED"/>
    <w:rsid w:val="00646911"/>
    <w:rsid w:val="00657BFA"/>
    <w:rsid w:val="00673D01"/>
    <w:rsid w:val="00682DBD"/>
    <w:rsid w:val="006C08ED"/>
    <w:rsid w:val="006C49F6"/>
    <w:rsid w:val="006D350B"/>
    <w:rsid w:val="006D7CC9"/>
    <w:rsid w:val="00704929"/>
    <w:rsid w:val="007071EF"/>
    <w:rsid w:val="00746C62"/>
    <w:rsid w:val="00766DE8"/>
    <w:rsid w:val="0078330B"/>
    <w:rsid w:val="00783557"/>
    <w:rsid w:val="00794358"/>
    <w:rsid w:val="007B400C"/>
    <w:rsid w:val="007B4A97"/>
    <w:rsid w:val="007D1B08"/>
    <w:rsid w:val="007D5F95"/>
    <w:rsid w:val="007E6CF2"/>
    <w:rsid w:val="008032FC"/>
    <w:rsid w:val="00803753"/>
    <w:rsid w:val="00803F9E"/>
    <w:rsid w:val="008226F4"/>
    <w:rsid w:val="00844B99"/>
    <w:rsid w:val="00853852"/>
    <w:rsid w:val="00861641"/>
    <w:rsid w:val="008811DA"/>
    <w:rsid w:val="00895315"/>
    <w:rsid w:val="008A5ECE"/>
    <w:rsid w:val="008A60E3"/>
    <w:rsid w:val="009112A9"/>
    <w:rsid w:val="00917815"/>
    <w:rsid w:val="0094074D"/>
    <w:rsid w:val="00962586"/>
    <w:rsid w:val="0096441C"/>
    <w:rsid w:val="009649EB"/>
    <w:rsid w:val="00992550"/>
    <w:rsid w:val="009E2AC8"/>
    <w:rsid w:val="009E3F17"/>
    <w:rsid w:val="009F49C5"/>
    <w:rsid w:val="00A00BB0"/>
    <w:rsid w:val="00A146DE"/>
    <w:rsid w:val="00A15F76"/>
    <w:rsid w:val="00A37F2E"/>
    <w:rsid w:val="00A45794"/>
    <w:rsid w:val="00A662EC"/>
    <w:rsid w:val="00A9354E"/>
    <w:rsid w:val="00AA5585"/>
    <w:rsid w:val="00AC3C33"/>
    <w:rsid w:val="00AE4C8A"/>
    <w:rsid w:val="00AF1FBB"/>
    <w:rsid w:val="00B142A1"/>
    <w:rsid w:val="00B317A9"/>
    <w:rsid w:val="00B3400E"/>
    <w:rsid w:val="00B55EA9"/>
    <w:rsid w:val="00B60F3C"/>
    <w:rsid w:val="00B77F55"/>
    <w:rsid w:val="00B8045C"/>
    <w:rsid w:val="00B942C9"/>
    <w:rsid w:val="00BA64AF"/>
    <w:rsid w:val="00BB4844"/>
    <w:rsid w:val="00BD1BFA"/>
    <w:rsid w:val="00BE0648"/>
    <w:rsid w:val="00BF1662"/>
    <w:rsid w:val="00C11461"/>
    <w:rsid w:val="00C646CC"/>
    <w:rsid w:val="00C72B1C"/>
    <w:rsid w:val="00C734FB"/>
    <w:rsid w:val="00C7654E"/>
    <w:rsid w:val="00C93320"/>
    <w:rsid w:val="00C93C29"/>
    <w:rsid w:val="00CB0D82"/>
    <w:rsid w:val="00CB29F7"/>
    <w:rsid w:val="00D115C6"/>
    <w:rsid w:val="00D1744E"/>
    <w:rsid w:val="00D20345"/>
    <w:rsid w:val="00D35695"/>
    <w:rsid w:val="00D45191"/>
    <w:rsid w:val="00DA3B88"/>
    <w:rsid w:val="00DC1D9A"/>
    <w:rsid w:val="00DD05D4"/>
    <w:rsid w:val="00DF7980"/>
    <w:rsid w:val="00E63199"/>
    <w:rsid w:val="00E6630B"/>
    <w:rsid w:val="00E7799A"/>
    <w:rsid w:val="00E82C7E"/>
    <w:rsid w:val="00E87ABA"/>
    <w:rsid w:val="00E92B01"/>
    <w:rsid w:val="00EA7FF7"/>
    <w:rsid w:val="00ED1249"/>
    <w:rsid w:val="00EF459F"/>
    <w:rsid w:val="00F010FD"/>
    <w:rsid w:val="00F01268"/>
    <w:rsid w:val="00F11A98"/>
    <w:rsid w:val="00F14033"/>
    <w:rsid w:val="00F35B69"/>
    <w:rsid w:val="00F46782"/>
    <w:rsid w:val="00F51CC6"/>
    <w:rsid w:val="00F52665"/>
    <w:rsid w:val="00F80354"/>
    <w:rsid w:val="00F83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D6B7DF9D-AC9D-4BD5-B2CC-67444311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ABA"/>
    <w:pPr>
      <w:spacing w:after="0" w:line="240" w:lineRule="auto"/>
    </w:pPr>
  </w:style>
  <w:style w:type="paragraph" w:styleId="berschrift3">
    <w:name w:val="heading 3"/>
    <w:basedOn w:val="Standard"/>
    <w:next w:val="Standard"/>
    <w:link w:val="berschrift3Zchn"/>
    <w:uiPriority w:val="9"/>
    <w:semiHidden/>
    <w:unhideWhenUsed/>
    <w:qFormat/>
    <w:rsid w:val="00B804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7ABA"/>
    <w:rPr>
      <w:color w:val="0563C1" w:themeColor="hyperlink"/>
      <w:u w:val="single"/>
    </w:rPr>
  </w:style>
  <w:style w:type="paragraph" w:styleId="Listenabsatz">
    <w:name w:val="List Paragraph"/>
    <w:basedOn w:val="Standard"/>
    <w:uiPriority w:val="34"/>
    <w:qFormat/>
    <w:rsid w:val="00E87ABA"/>
    <w:pPr>
      <w:ind w:left="720"/>
    </w:pPr>
  </w:style>
  <w:style w:type="paragraph" w:styleId="Kopfzeile">
    <w:name w:val="header"/>
    <w:basedOn w:val="Standard"/>
    <w:link w:val="KopfzeileZchn"/>
    <w:uiPriority w:val="99"/>
    <w:unhideWhenUsed/>
    <w:rsid w:val="00783557"/>
    <w:pPr>
      <w:tabs>
        <w:tab w:val="center" w:pos="4536"/>
        <w:tab w:val="right" w:pos="9072"/>
      </w:tabs>
    </w:pPr>
  </w:style>
  <w:style w:type="character" w:customStyle="1" w:styleId="KopfzeileZchn">
    <w:name w:val="Kopfzeile Zchn"/>
    <w:basedOn w:val="Absatz-Standardschriftart"/>
    <w:link w:val="Kopfzeile"/>
    <w:uiPriority w:val="99"/>
    <w:rsid w:val="00783557"/>
  </w:style>
  <w:style w:type="paragraph" w:styleId="Fuzeile">
    <w:name w:val="footer"/>
    <w:basedOn w:val="Standard"/>
    <w:link w:val="FuzeileZchn"/>
    <w:uiPriority w:val="99"/>
    <w:unhideWhenUsed/>
    <w:rsid w:val="00783557"/>
    <w:pPr>
      <w:tabs>
        <w:tab w:val="center" w:pos="4536"/>
        <w:tab w:val="right" w:pos="9072"/>
      </w:tabs>
    </w:pPr>
  </w:style>
  <w:style w:type="character" w:customStyle="1" w:styleId="FuzeileZchn">
    <w:name w:val="Fußzeile Zchn"/>
    <w:basedOn w:val="Absatz-Standardschriftart"/>
    <w:link w:val="Fuzeile"/>
    <w:uiPriority w:val="99"/>
    <w:rsid w:val="00783557"/>
  </w:style>
  <w:style w:type="character" w:styleId="Platzhaltertext">
    <w:name w:val="Placeholder Text"/>
    <w:basedOn w:val="Absatz-Standardschriftart"/>
    <w:uiPriority w:val="99"/>
    <w:semiHidden/>
    <w:rsid w:val="00F51CC6"/>
    <w:rPr>
      <w:color w:val="808080"/>
    </w:rPr>
  </w:style>
  <w:style w:type="paragraph" w:styleId="Sprechblasentext">
    <w:name w:val="Balloon Text"/>
    <w:basedOn w:val="Standard"/>
    <w:link w:val="SprechblasentextZchn"/>
    <w:uiPriority w:val="99"/>
    <w:semiHidden/>
    <w:unhideWhenUsed/>
    <w:rsid w:val="002E6B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6BA2"/>
    <w:rPr>
      <w:rFonts w:ascii="Segoe UI" w:hAnsi="Segoe UI" w:cs="Segoe UI"/>
      <w:sz w:val="18"/>
      <w:szCs w:val="18"/>
    </w:rPr>
  </w:style>
  <w:style w:type="table" w:styleId="Tabellenraster">
    <w:name w:val="Table Grid"/>
    <w:basedOn w:val="NormaleTabelle"/>
    <w:uiPriority w:val="39"/>
    <w:rsid w:val="005E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B804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650">
      <w:bodyDiv w:val="1"/>
      <w:marLeft w:val="0"/>
      <w:marRight w:val="0"/>
      <w:marTop w:val="0"/>
      <w:marBottom w:val="0"/>
      <w:divBdr>
        <w:top w:val="none" w:sz="0" w:space="0" w:color="auto"/>
        <w:left w:val="none" w:sz="0" w:space="0" w:color="auto"/>
        <w:bottom w:val="none" w:sz="0" w:space="0" w:color="auto"/>
        <w:right w:val="none" w:sz="0" w:space="0" w:color="auto"/>
      </w:divBdr>
    </w:div>
    <w:div w:id="255016419">
      <w:bodyDiv w:val="1"/>
      <w:marLeft w:val="0"/>
      <w:marRight w:val="0"/>
      <w:marTop w:val="0"/>
      <w:marBottom w:val="0"/>
      <w:divBdr>
        <w:top w:val="none" w:sz="0" w:space="0" w:color="auto"/>
        <w:left w:val="none" w:sz="0" w:space="0" w:color="auto"/>
        <w:bottom w:val="none" w:sz="0" w:space="0" w:color="auto"/>
        <w:right w:val="none" w:sz="0" w:space="0" w:color="auto"/>
      </w:divBdr>
    </w:div>
    <w:div w:id="430588873">
      <w:bodyDiv w:val="1"/>
      <w:marLeft w:val="0"/>
      <w:marRight w:val="0"/>
      <w:marTop w:val="0"/>
      <w:marBottom w:val="0"/>
      <w:divBdr>
        <w:top w:val="none" w:sz="0" w:space="0" w:color="auto"/>
        <w:left w:val="none" w:sz="0" w:space="0" w:color="auto"/>
        <w:bottom w:val="none" w:sz="0" w:space="0" w:color="auto"/>
        <w:right w:val="none" w:sz="0" w:space="0" w:color="auto"/>
      </w:divBdr>
    </w:div>
    <w:div w:id="581722061">
      <w:bodyDiv w:val="1"/>
      <w:marLeft w:val="0"/>
      <w:marRight w:val="0"/>
      <w:marTop w:val="0"/>
      <w:marBottom w:val="0"/>
      <w:divBdr>
        <w:top w:val="none" w:sz="0" w:space="0" w:color="auto"/>
        <w:left w:val="none" w:sz="0" w:space="0" w:color="auto"/>
        <w:bottom w:val="none" w:sz="0" w:space="0" w:color="auto"/>
        <w:right w:val="none" w:sz="0" w:space="0" w:color="auto"/>
      </w:divBdr>
    </w:div>
    <w:div w:id="654070599">
      <w:bodyDiv w:val="1"/>
      <w:marLeft w:val="0"/>
      <w:marRight w:val="0"/>
      <w:marTop w:val="0"/>
      <w:marBottom w:val="0"/>
      <w:divBdr>
        <w:top w:val="none" w:sz="0" w:space="0" w:color="auto"/>
        <w:left w:val="none" w:sz="0" w:space="0" w:color="auto"/>
        <w:bottom w:val="none" w:sz="0" w:space="0" w:color="auto"/>
        <w:right w:val="none" w:sz="0" w:space="0" w:color="auto"/>
      </w:divBdr>
    </w:div>
    <w:div w:id="838545533">
      <w:bodyDiv w:val="1"/>
      <w:marLeft w:val="0"/>
      <w:marRight w:val="0"/>
      <w:marTop w:val="0"/>
      <w:marBottom w:val="0"/>
      <w:divBdr>
        <w:top w:val="none" w:sz="0" w:space="0" w:color="auto"/>
        <w:left w:val="none" w:sz="0" w:space="0" w:color="auto"/>
        <w:bottom w:val="none" w:sz="0" w:space="0" w:color="auto"/>
        <w:right w:val="none" w:sz="0" w:space="0" w:color="auto"/>
      </w:divBdr>
      <w:divsChild>
        <w:div w:id="1903755888">
          <w:marLeft w:val="0"/>
          <w:marRight w:val="0"/>
          <w:marTop w:val="0"/>
          <w:marBottom w:val="0"/>
          <w:divBdr>
            <w:top w:val="none" w:sz="0" w:space="0" w:color="auto"/>
            <w:left w:val="none" w:sz="0" w:space="0" w:color="auto"/>
            <w:bottom w:val="none" w:sz="0" w:space="0" w:color="auto"/>
            <w:right w:val="none" w:sz="0" w:space="0" w:color="auto"/>
          </w:divBdr>
        </w:div>
        <w:div w:id="389813779">
          <w:marLeft w:val="0"/>
          <w:marRight w:val="0"/>
          <w:marTop w:val="0"/>
          <w:marBottom w:val="0"/>
          <w:divBdr>
            <w:top w:val="none" w:sz="0" w:space="0" w:color="auto"/>
            <w:left w:val="none" w:sz="0" w:space="0" w:color="auto"/>
            <w:bottom w:val="none" w:sz="0" w:space="0" w:color="auto"/>
            <w:right w:val="none" w:sz="0" w:space="0" w:color="auto"/>
          </w:divBdr>
        </w:div>
        <w:div w:id="1979453082">
          <w:marLeft w:val="0"/>
          <w:marRight w:val="0"/>
          <w:marTop w:val="0"/>
          <w:marBottom w:val="0"/>
          <w:divBdr>
            <w:top w:val="none" w:sz="0" w:space="0" w:color="auto"/>
            <w:left w:val="none" w:sz="0" w:space="0" w:color="auto"/>
            <w:bottom w:val="none" w:sz="0" w:space="0" w:color="auto"/>
            <w:right w:val="none" w:sz="0" w:space="0" w:color="auto"/>
          </w:divBdr>
        </w:div>
        <w:div w:id="1090615041">
          <w:marLeft w:val="0"/>
          <w:marRight w:val="0"/>
          <w:marTop w:val="0"/>
          <w:marBottom w:val="0"/>
          <w:divBdr>
            <w:top w:val="none" w:sz="0" w:space="0" w:color="auto"/>
            <w:left w:val="none" w:sz="0" w:space="0" w:color="auto"/>
            <w:bottom w:val="none" w:sz="0" w:space="0" w:color="auto"/>
            <w:right w:val="none" w:sz="0" w:space="0" w:color="auto"/>
          </w:divBdr>
        </w:div>
        <w:div w:id="405542188">
          <w:marLeft w:val="0"/>
          <w:marRight w:val="0"/>
          <w:marTop w:val="0"/>
          <w:marBottom w:val="0"/>
          <w:divBdr>
            <w:top w:val="none" w:sz="0" w:space="0" w:color="auto"/>
            <w:left w:val="none" w:sz="0" w:space="0" w:color="auto"/>
            <w:bottom w:val="none" w:sz="0" w:space="0" w:color="auto"/>
            <w:right w:val="none" w:sz="0" w:space="0" w:color="auto"/>
          </w:divBdr>
        </w:div>
        <w:div w:id="1277714923">
          <w:marLeft w:val="0"/>
          <w:marRight w:val="0"/>
          <w:marTop w:val="0"/>
          <w:marBottom w:val="0"/>
          <w:divBdr>
            <w:top w:val="none" w:sz="0" w:space="0" w:color="auto"/>
            <w:left w:val="none" w:sz="0" w:space="0" w:color="auto"/>
            <w:bottom w:val="none" w:sz="0" w:space="0" w:color="auto"/>
            <w:right w:val="none" w:sz="0" w:space="0" w:color="auto"/>
          </w:divBdr>
        </w:div>
        <w:div w:id="307441535">
          <w:marLeft w:val="0"/>
          <w:marRight w:val="0"/>
          <w:marTop w:val="0"/>
          <w:marBottom w:val="0"/>
          <w:divBdr>
            <w:top w:val="none" w:sz="0" w:space="0" w:color="auto"/>
            <w:left w:val="none" w:sz="0" w:space="0" w:color="auto"/>
            <w:bottom w:val="none" w:sz="0" w:space="0" w:color="auto"/>
            <w:right w:val="none" w:sz="0" w:space="0" w:color="auto"/>
          </w:divBdr>
        </w:div>
      </w:divsChild>
    </w:div>
    <w:div w:id="1193764185">
      <w:bodyDiv w:val="1"/>
      <w:marLeft w:val="0"/>
      <w:marRight w:val="0"/>
      <w:marTop w:val="0"/>
      <w:marBottom w:val="0"/>
      <w:divBdr>
        <w:top w:val="none" w:sz="0" w:space="0" w:color="auto"/>
        <w:left w:val="none" w:sz="0" w:space="0" w:color="auto"/>
        <w:bottom w:val="none" w:sz="0" w:space="0" w:color="auto"/>
        <w:right w:val="none" w:sz="0" w:space="0" w:color="auto"/>
      </w:divBdr>
    </w:div>
    <w:div w:id="1237279606">
      <w:bodyDiv w:val="1"/>
      <w:marLeft w:val="0"/>
      <w:marRight w:val="0"/>
      <w:marTop w:val="0"/>
      <w:marBottom w:val="0"/>
      <w:divBdr>
        <w:top w:val="none" w:sz="0" w:space="0" w:color="auto"/>
        <w:left w:val="none" w:sz="0" w:space="0" w:color="auto"/>
        <w:bottom w:val="none" w:sz="0" w:space="0" w:color="auto"/>
        <w:right w:val="none" w:sz="0" w:space="0" w:color="auto"/>
      </w:divBdr>
    </w:div>
    <w:div w:id="1375933454">
      <w:bodyDiv w:val="1"/>
      <w:marLeft w:val="0"/>
      <w:marRight w:val="0"/>
      <w:marTop w:val="0"/>
      <w:marBottom w:val="0"/>
      <w:divBdr>
        <w:top w:val="none" w:sz="0" w:space="0" w:color="auto"/>
        <w:left w:val="none" w:sz="0" w:space="0" w:color="auto"/>
        <w:bottom w:val="none" w:sz="0" w:space="0" w:color="auto"/>
        <w:right w:val="none" w:sz="0" w:space="0" w:color="auto"/>
      </w:divBdr>
    </w:div>
    <w:div w:id="1528717238">
      <w:bodyDiv w:val="1"/>
      <w:marLeft w:val="0"/>
      <w:marRight w:val="0"/>
      <w:marTop w:val="0"/>
      <w:marBottom w:val="0"/>
      <w:divBdr>
        <w:top w:val="none" w:sz="0" w:space="0" w:color="auto"/>
        <w:left w:val="none" w:sz="0" w:space="0" w:color="auto"/>
        <w:bottom w:val="none" w:sz="0" w:space="0" w:color="auto"/>
        <w:right w:val="none" w:sz="0" w:space="0" w:color="auto"/>
      </w:divBdr>
    </w:div>
    <w:div w:id="18141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33CB-A963-4A33-BCC7-E05F4B6D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Ralf</dc:creator>
  <cp:keywords/>
  <dc:description/>
  <cp:lastModifiedBy>Seibel, Johannes</cp:lastModifiedBy>
  <cp:revision>2</cp:revision>
  <cp:lastPrinted>2017-12-18T14:19:00Z</cp:lastPrinted>
  <dcterms:created xsi:type="dcterms:W3CDTF">2018-01-30T15:52:00Z</dcterms:created>
  <dcterms:modified xsi:type="dcterms:W3CDTF">2018-01-30T15:52:00Z</dcterms:modified>
</cp:coreProperties>
</file>